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本次活动新媒体平台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1. 中国普法微信公众号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instrText xml:space="preserve">INCLUDEPICTURE \d "http://www.gsaudit.gov.cn/upload/2016/09/07/2016-09-07-16-38-03-1861910464.png" \* MERGEFORMATINET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2124075" cy="21145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2.中国好网民微信公众号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instrText xml:space="preserve">INCLUDEPICTURE \d "http://www.gsaudit.gov.cn/upload/2016/09/07/2016-09-07-16-39-06-497911337.png" \* MERGEFORMATINET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2152650" cy="21431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D4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2016-10-13T08:08:45Z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